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CB" w:rsidRDefault="0033435C" w:rsidP="007F798A">
      <w:pPr>
        <w:pStyle w:val="Kop1"/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E890B45" wp14:editId="5A823393">
            <wp:simplePos x="0" y="0"/>
            <wp:positionH relativeFrom="column">
              <wp:posOffset>4572000</wp:posOffset>
            </wp:positionH>
            <wp:positionV relativeFrom="paragraph">
              <wp:posOffset>-647700</wp:posOffset>
            </wp:positionV>
            <wp:extent cx="1447800" cy="952500"/>
            <wp:effectExtent l="0" t="0" r="0" b="0"/>
            <wp:wrapNone/>
            <wp:docPr id="2" name="Afbeelding 2" descr="zpc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pc bub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ACB">
        <w:t>Privacyverklaring ZPC Bubble 2018</w:t>
      </w:r>
    </w:p>
    <w:p w:rsidR="0019156F" w:rsidRDefault="0019156F" w:rsidP="00300A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:rsidR="00300A4C" w:rsidRPr="0019156F" w:rsidRDefault="00300A4C" w:rsidP="00300A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19156F">
        <w:rPr>
          <w:rFonts w:cstheme="minorHAnsi"/>
          <w:sz w:val="24"/>
          <w:szCs w:val="20"/>
        </w:rPr>
        <w:t>Dit is de privacyverklaring van Zwem</w:t>
      </w:r>
      <w:r w:rsidR="007A5EA4" w:rsidRPr="0019156F">
        <w:rPr>
          <w:rFonts w:cstheme="minorHAnsi"/>
          <w:sz w:val="24"/>
          <w:szCs w:val="20"/>
        </w:rPr>
        <w:t>-</w:t>
      </w:r>
      <w:r w:rsidRPr="0019156F">
        <w:rPr>
          <w:rFonts w:cstheme="minorHAnsi"/>
          <w:sz w:val="24"/>
          <w:szCs w:val="20"/>
        </w:rPr>
        <w:t xml:space="preserve"> en P</w:t>
      </w:r>
      <w:r w:rsidR="007A5EA4" w:rsidRPr="0019156F">
        <w:rPr>
          <w:rFonts w:cstheme="minorHAnsi"/>
          <w:sz w:val="24"/>
          <w:szCs w:val="20"/>
        </w:rPr>
        <w:t>oloc</w:t>
      </w:r>
      <w:r w:rsidRPr="0019156F">
        <w:rPr>
          <w:rFonts w:cstheme="minorHAnsi"/>
          <w:sz w:val="24"/>
          <w:szCs w:val="20"/>
        </w:rPr>
        <w:t xml:space="preserve">lub </w:t>
      </w:r>
      <w:r w:rsidR="007A5EA4" w:rsidRPr="0019156F">
        <w:rPr>
          <w:rFonts w:cstheme="minorHAnsi"/>
          <w:sz w:val="24"/>
          <w:szCs w:val="20"/>
        </w:rPr>
        <w:t>“</w:t>
      </w:r>
      <w:r w:rsidRPr="0019156F">
        <w:rPr>
          <w:rFonts w:cstheme="minorHAnsi"/>
          <w:sz w:val="24"/>
          <w:szCs w:val="20"/>
        </w:rPr>
        <w:t>Bubble</w:t>
      </w:r>
      <w:r w:rsidR="007A5EA4" w:rsidRPr="0019156F">
        <w:rPr>
          <w:rFonts w:cstheme="minorHAnsi"/>
          <w:sz w:val="24"/>
          <w:szCs w:val="20"/>
        </w:rPr>
        <w:t>”</w:t>
      </w:r>
      <w:r w:rsidRPr="0019156F">
        <w:rPr>
          <w:rFonts w:cstheme="minorHAnsi"/>
          <w:sz w:val="24"/>
          <w:szCs w:val="20"/>
        </w:rPr>
        <w:t xml:space="preserve"> gevestigd te Veendam,</w:t>
      </w:r>
      <w:r w:rsidR="00C66ACB" w:rsidRPr="0019156F">
        <w:rPr>
          <w:rFonts w:cstheme="minorHAnsi"/>
          <w:sz w:val="24"/>
          <w:szCs w:val="20"/>
        </w:rPr>
        <w:t xml:space="preserve"> </w:t>
      </w:r>
      <w:r w:rsidRPr="0019156F">
        <w:rPr>
          <w:rFonts w:cstheme="minorHAnsi"/>
          <w:sz w:val="24"/>
          <w:szCs w:val="20"/>
        </w:rPr>
        <w:t xml:space="preserve">ingeschreven in het handelsregister van de Kamer van Koophandel onder nummer </w:t>
      </w:r>
      <w:r w:rsidR="007A5EA4" w:rsidRPr="0019156F">
        <w:rPr>
          <w:rFonts w:cstheme="minorHAnsi"/>
          <w:sz w:val="24"/>
          <w:szCs w:val="20"/>
        </w:rPr>
        <w:t>40037359</w:t>
      </w:r>
      <w:r w:rsidRPr="0019156F">
        <w:rPr>
          <w:rFonts w:cstheme="minorHAnsi"/>
          <w:sz w:val="24"/>
          <w:szCs w:val="20"/>
        </w:rPr>
        <w:t>, hierna te</w:t>
      </w:r>
      <w:r w:rsidR="00C66ACB" w:rsidRPr="0019156F">
        <w:rPr>
          <w:rFonts w:cstheme="minorHAnsi"/>
          <w:sz w:val="24"/>
          <w:szCs w:val="20"/>
        </w:rPr>
        <w:t xml:space="preserve"> </w:t>
      </w:r>
      <w:r w:rsidRPr="0019156F">
        <w:rPr>
          <w:rFonts w:cstheme="minorHAnsi"/>
          <w:sz w:val="24"/>
          <w:szCs w:val="20"/>
        </w:rPr>
        <w:t>noemen: ZPC Bubble.</w:t>
      </w:r>
    </w:p>
    <w:p w:rsidR="00300A4C" w:rsidRPr="0019156F" w:rsidRDefault="00300A4C" w:rsidP="00300A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:rsidR="00300A4C" w:rsidRPr="0019156F" w:rsidRDefault="00300A4C" w:rsidP="00300A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19156F">
        <w:rPr>
          <w:rFonts w:cstheme="minorHAnsi"/>
          <w:sz w:val="24"/>
          <w:szCs w:val="20"/>
        </w:rPr>
        <w:t xml:space="preserve">Bewust of onbewust </w:t>
      </w:r>
      <w:r w:rsidR="004D6E23">
        <w:rPr>
          <w:rFonts w:cstheme="minorHAnsi"/>
          <w:sz w:val="24"/>
          <w:szCs w:val="20"/>
        </w:rPr>
        <w:t>deel je</w:t>
      </w:r>
      <w:r w:rsidRPr="0019156F">
        <w:rPr>
          <w:rFonts w:cstheme="minorHAnsi"/>
          <w:sz w:val="24"/>
          <w:szCs w:val="20"/>
        </w:rPr>
        <w:t xml:space="preserve"> persoonsgegevens met ons. Wij vinden het van belang dat zorgvuldig</w:t>
      </w:r>
      <w:r w:rsidR="0019156F">
        <w:rPr>
          <w:rFonts w:cstheme="minorHAnsi"/>
          <w:sz w:val="24"/>
          <w:szCs w:val="20"/>
        </w:rPr>
        <w:t xml:space="preserve"> </w:t>
      </w:r>
      <w:r w:rsidR="004D6E23">
        <w:rPr>
          <w:rFonts w:cstheme="minorHAnsi"/>
          <w:sz w:val="24"/>
          <w:szCs w:val="20"/>
        </w:rPr>
        <w:t>wordt omgegaan met je</w:t>
      </w:r>
      <w:r w:rsidRPr="0019156F">
        <w:rPr>
          <w:rFonts w:cstheme="minorHAnsi"/>
          <w:sz w:val="24"/>
          <w:szCs w:val="20"/>
        </w:rPr>
        <w:t xml:space="preserve"> persoonsgegevens. Daarom hebben wij i</w:t>
      </w:r>
      <w:r w:rsidR="004D6E23">
        <w:rPr>
          <w:rFonts w:cstheme="minorHAnsi"/>
          <w:sz w:val="24"/>
          <w:szCs w:val="20"/>
        </w:rPr>
        <w:t>n deze privacyverklaring  voor je</w:t>
      </w:r>
      <w:r w:rsidRPr="0019156F">
        <w:rPr>
          <w:rFonts w:cstheme="minorHAnsi"/>
          <w:sz w:val="24"/>
          <w:szCs w:val="20"/>
        </w:rPr>
        <w:t xml:space="preserve"> uiteengezet hoe wij met </w:t>
      </w:r>
      <w:r w:rsidR="004D6E23">
        <w:rPr>
          <w:rFonts w:cstheme="minorHAnsi"/>
          <w:sz w:val="24"/>
          <w:szCs w:val="20"/>
        </w:rPr>
        <w:t>jo</w:t>
      </w:r>
      <w:r w:rsidRPr="0019156F">
        <w:rPr>
          <w:rFonts w:cstheme="minorHAnsi"/>
          <w:sz w:val="24"/>
          <w:szCs w:val="20"/>
        </w:rPr>
        <w:t>uw persoonsge</w:t>
      </w:r>
      <w:r w:rsidR="004D6E23">
        <w:rPr>
          <w:rFonts w:cstheme="minorHAnsi"/>
          <w:sz w:val="24"/>
          <w:szCs w:val="20"/>
        </w:rPr>
        <w:t>gevens omgaan en welke rechten je hebt. Heb je</w:t>
      </w:r>
      <w:r w:rsidRPr="0019156F">
        <w:rPr>
          <w:rFonts w:cstheme="minorHAnsi"/>
          <w:sz w:val="24"/>
          <w:szCs w:val="20"/>
        </w:rPr>
        <w:t xml:space="preserve"> vragen naar aanleiding van het lez</w:t>
      </w:r>
      <w:r w:rsidR="004D6E23">
        <w:rPr>
          <w:rFonts w:cstheme="minorHAnsi"/>
          <w:sz w:val="24"/>
          <w:szCs w:val="20"/>
        </w:rPr>
        <w:t xml:space="preserve">en van deze verklaring, stel je </w:t>
      </w:r>
      <w:r w:rsidRPr="0019156F">
        <w:rPr>
          <w:rFonts w:cstheme="minorHAnsi"/>
          <w:sz w:val="24"/>
          <w:szCs w:val="20"/>
        </w:rPr>
        <w:t xml:space="preserve">vraag dan gerust per e-mail aan: </w:t>
      </w:r>
      <w:hyperlink r:id="rId8" w:history="1">
        <w:r w:rsidRPr="0019156F">
          <w:rPr>
            <w:rStyle w:val="Hyperlink"/>
            <w:rFonts w:cstheme="minorHAnsi"/>
            <w:sz w:val="24"/>
            <w:szCs w:val="20"/>
          </w:rPr>
          <w:t>secretaris@zpcbubble.nl</w:t>
        </w:r>
      </w:hyperlink>
    </w:p>
    <w:p w:rsidR="00300A4C" w:rsidRPr="0019156F" w:rsidRDefault="00300A4C" w:rsidP="00300A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:rsidR="00300A4C" w:rsidRPr="0019156F" w:rsidRDefault="004D6E23" w:rsidP="00300A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In onderstaande tabel kunt je</w:t>
      </w:r>
      <w:r w:rsidR="00300A4C" w:rsidRPr="0019156F">
        <w:rPr>
          <w:rFonts w:cstheme="minorHAnsi"/>
          <w:sz w:val="24"/>
          <w:szCs w:val="20"/>
        </w:rPr>
        <w:t xml:space="preserve"> snel en eenvoudig terugvinden met welk doel we welke</w:t>
      </w:r>
    </w:p>
    <w:p w:rsidR="00F01017" w:rsidRPr="0019156F" w:rsidRDefault="00300A4C" w:rsidP="00A05C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19156F">
        <w:rPr>
          <w:rFonts w:cstheme="minorHAnsi"/>
          <w:sz w:val="24"/>
          <w:szCs w:val="20"/>
        </w:rPr>
        <w:t>persoon</w:t>
      </w:r>
      <w:r w:rsidR="004D6E23">
        <w:rPr>
          <w:rFonts w:cstheme="minorHAnsi"/>
          <w:sz w:val="24"/>
          <w:szCs w:val="20"/>
        </w:rPr>
        <w:t>sgegevens van je</w:t>
      </w:r>
      <w:r w:rsidRPr="0019156F">
        <w:rPr>
          <w:rFonts w:cstheme="minorHAnsi"/>
          <w:sz w:val="24"/>
          <w:szCs w:val="20"/>
        </w:rPr>
        <w:t xml:space="preserve"> verzamelen, hoelang wij deze bewaren en wie deze persoonsgegevens</w:t>
      </w:r>
      <w:r w:rsidR="0019156F">
        <w:rPr>
          <w:rFonts w:cstheme="minorHAnsi"/>
          <w:sz w:val="24"/>
          <w:szCs w:val="20"/>
        </w:rPr>
        <w:t xml:space="preserve"> </w:t>
      </w:r>
      <w:r w:rsidRPr="0019156F">
        <w:rPr>
          <w:rFonts w:cstheme="minorHAnsi"/>
          <w:sz w:val="24"/>
          <w:szCs w:val="20"/>
        </w:rPr>
        <w:t>eventueel van ons ontvangen.</w:t>
      </w:r>
    </w:p>
    <w:p w:rsidR="00A05CBE" w:rsidRPr="0019156F" w:rsidRDefault="00A05CBE" w:rsidP="00A05C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4"/>
        <w:gridCol w:w="2776"/>
        <w:gridCol w:w="1504"/>
        <w:gridCol w:w="1665"/>
        <w:gridCol w:w="1523"/>
      </w:tblGrid>
      <w:tr w:rsidR="00E52BF9" w:rsidRPr="0019156F" w:rsidTr="00F668D0">
        <w:tc>
          <w:tcPr>
            <w:tcW w:w="1794" w:type="dxa"/>
          </w:tcPr>
          <w:p w:rsidR="00E52BF9" w:rsidRPr="0019156F" w:rsidRDefault="00E52BF9">
            <w:pPr>
              <w:rPr>
                <w:rFonts w:cstheme="minorHAnsi"/>
                <w:b/>
                <w:sz w:val="28"/>
              </w:rPr>
            </w:pPr>
            <w:r w:rsidRPr="0019156F">
              <w:rPr>
                <w:rFonts w:cstheme="minorHAnsi"/>
                <w:b/>
                <w:bCs/>
                <w:szCs w:val="18"/>
              </w:rPr>
              <w:t>Doel</w:t>
            </w:r>
          </w:p>
        </w:tc>
        <w:tc>
          <w:tcPr>
            <w:tcW w:w="1885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8"/>
              </w:rPr>
            </w:pPr>
            <w:r w:rsidRPr="0019156F">
              <w:rPr>
                <w:rFonts w:cstheme="minorHAnsi"/>
                <w:b/>
                <w:bCs/>
                <w:szCs w:val="18"/>
              </w:rPr>
              <w:t>Welke</w:t>
            </w:r>
          </w:p>
          <w:p w:rsidR="00E52BF9" w:rsidRPr="0019156F" w:rsidRDefault="00E52BF9" w:rsidP="00E52BF9">
            <w:pPr>
              <w:rPr>
                <w:rFonts w:cstheme="minorHAnsi"/>
                <w:b/>
                <w:sz w:val="28"/>
              </w:rPr>
            </w:pPr>
            <w:r w:rsidRPr="0019156F">
              <w:rPr>
                <w:rFonts w:cstheme="minorHAnsi"/>
                <w:b/>
                <w:bCs/>
                <w:szCs w:val="18"/>
              </w:rPr>
              <w:t>persoonsgegevens</w:t>
            </w:r>
          </w:p>
        </w:tc>
        <w:tc>
          <w:tcPr>
            <w:tcW w:w="1419" w:type="dxa"/>
          </w:tcPr>
          <w:p w:rsidR="00E52BF9" w:rsidRPr="0019156F" w:rsidRDefault="00E52BF9">
            <w:pPr>
              <w:rPr>
                <w:rFonts w:cstheme="minorHAnsi"/>
                <w:b/>
                <w:sz w:val="28"/>
              </w:rPr>
            </w:pPr>
            <w:r w:rsidRPr="0019156F">
              <w:rPr>
                <w:rFonts w:cstheme="minorHAnsi"/>
                <w:b/>
                <w:bCs/>
                <w:szCs w:val="18"/>
              </w:rPr>
              <w:t>Grondslag</w:t>
            </w:r>
          </w:p>
        </w:tc>
        <w:tc>
          <w:tcPr>
            <w:tcW w:w="1985" w:type="dxa"/>
          </w:tcPr>
          <w:p w:rsidR="00E52BF9" w:rsidRPr="0019156F" w:rsidRDefault="00E52BF9">
            <w:pPr>
              <w:rPr>
                <w:rFonts w:cstheme="minorHAnsi"/>
                <w:b/>
                <w:sz w:val="28"/>
              </w:rPr>
            </w:pPr>
            <w:r w:rsidRPr="0019156F">
              <w:rPr>
                <w:rFonts w:cstheme="minorHAnsi"/>
                <w:b/>
                <w:bCs/>
                <w:szCs w:val="18"/>
              </w:rPr>
              <w:t>Bewaartermijn</w:t>
            </w:r>
          </w:p>
        </w:tc>
        <w:tc>
          <w:tcPr>
            <w:tcW w:w="1979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Cs w:val="18"/>
              </w:rPr>
            </w:pPr>
            <w:r w:rsidRPr="0019156F">
              <w:rPr>
                <w:rFonts w:cstheme="minorHAnsi"/>
                <w:b/>
                <w:bCs/>
                <w:szCs w:val="18"/>
              </w:rPr>
              <w:t>Ontvangers</w:t>
            </w:r>
          </w:p>
          <w:p w:rsidR="00E52BF9" w:rsidRPr="0019156F" w:rsidRDefault="00E52BF9" w:rsidP="00E52BF9">
            <w:pPr>
              <w:rPr>
                <w:rFonts w:cstheme="minorHAnsi"/>
                <w:b/>
                <w:sz w:val="28"/>
              </w:rPr>
            </w:pPr>
            <w:r w:rsidRPr="0019156F">
              <w:rPr>
                <w:rFonts w:cstheme="minorHAnsi"/>
                <w:b/>
                <w:bCs/>
                <w:szCs w:val="18"/>
              </w:rPr>
              <w:t>(derden)</w:t>
            </w:r>
          </w:p>
        </w:tc>
      </w:tr>
      <w:tr w:rsidR="00E52BF9" w:rsidRPr="0019156F" w:rsidTr="00F668D0">
        <w:tc>
          <w:tcPr>
            <w:tcW w:w="1794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Aanmelden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lidmaatschap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ZPC Bubble/KNZB en uitvoering</w:t>
            </w:r>
          </w:p>
          <w:p w:rsidR="00E52BF9" w:rsidRPr="0019156F" w:rsidRDefault="00A05CBE" w:rsidP="00E52BF9">
            <w:pPr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O</w:t>
            </w:r>
            <w:r w:rsidR="00E52BF9" w:rsidRPr="0019156F">
              <w:rPr>
                <w:rFonts w:cstheme="minorHAnsi"/>
                <w:szCs w:val="18"/>
              </w:rPr>
              <w:t>vereenkomst</w:t>
            </w:r>
          </w:p>
          <w:p w:rsidR="00A05CBE" w:rsidRPr="0019156F" w:rsidRDefault="00A05CBE" w:rsidP="00E52BF9">
            <w:p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(lidmaatschap)</w:t>
            </w:r>
          </w:p>
        </w:tc>
        <w:tc>
          <w:tcPr>
            <w:tcW w:w="1885" w:type="dxa"/>
          </w:tcPr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Voornaam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Achternaam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Adres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Geboortedatum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Geslacht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Telefoonnummer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E-mail adres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Startnummer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Naam vorige</w:t>
            </w:r>
          </w:p>
          <w:p w:rsidR="00E52BF9" w:rsidRPr="0019156F" w:rsidRDefault="00E52BF9" w:rsidP="00D00E91">
            <w:pPr>
              <w:pStyle w:val="Lijstalinea"/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vereniging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Naam ouder/voogd</w:t>
            </w:r>
          </w:p>
          <w:p w:rsidR="00E52BF9" w:rsidRPr="0019156F" w:rsidRDefault="00E52BF9" w:rsidP="00065CE6">
            <w:pPr>
              <w:pStyle w:val="Lijstalinea"/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(bij minderjarige)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Rekeninggegevens</w:t>
            </w:r>
          </w:p>
        </w:tc>
        <w:tc>
          <w:tcPr>
            <w:tcW w:w="1419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Uitvoering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van de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overeenkomst</w:t>
            </w:r>
          </w:p>
        </w:tc>
        <w:tc>
          <w:tcPr>
            <w:tcW w:w="1985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Gedurende de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looptijd van de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overeenkomst en tot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2 jaar daarna, daarna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alleen in de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financiële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administratie voor 7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jaar.</w:t>
            </w:r>
          </w:p>
        </w:tc>
        <w:tc>
          <w:tcPr>
            <w:tcW w:w="1979" w:type="dxa"/>
          </w:tcPr>
          <w:p w:rsidR="00E52BF9" w:rsidRPr="0019156F" w:rsidRDefault="00E52BF9" w:rsidP="00F668D0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8" w:hanging="128"/>
              <w:jc w:val="both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online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administratie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(Sportlink)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• KNZB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</w:p>
        </w:tc>
      </w:tr>
      <w:tr w:rsidR="00E52BF9" w:rsidRPr="0019156F" w:rsidTr="00F668D0">
        <w:tc>
          <w:tcPr>
            <w:tcW w:w="1794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Aanmelden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lidmaatschap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kaderleden</w:t>
            </w:r>
          </w:p>
        </w:tc>
        <w:tc>
          <w:tcPr>
            <w:tcW w:w="1885" w:type="dxa"/>
          </w:tcPr>
          <w:p w:rsidR="00E52BF9" w:rsidRPr="0019156F" w:rsidRDefault="00E52BF9" w:rsidP="00065CE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Als bovenstaande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Sportgerelateerde</w:t>
            </w:r>
          </w:p>
          <w:p w:rsidR="00E52BF9" w:rsidRPr="0019156F" w:rsidRDefault="00E52BF9" w:rsidP="00065CE6">
            <w:pPr>
              <w:pStyle w:val="Lijstalinea"/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cursussen/diploma’s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3"/>
              </w:num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VOG</w:t>
            </w:r>
          </w:p>
        </w:tc>
        <w:tc>
          <w:tcPr>
            <w:tcW w:w="1419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Uitvoering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van de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overeenkomst</w:t>
            </w:r>
          </w:p>
        </w:tc>
        <w:tc>
          <w:tcPr>
            <w:tcW w:w="1985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Gedurende de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looptijd van de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overeenkomst en tot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2 jaar daarna, daarna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alleen in de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financiële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administratie voor 7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jaar.</w:t>
            </w:r>
          </w:p>
        </w:tc>
        <w:tc>
          <w:tcPr>
            <w:tcW w:w="1979" w:type="dxa"/>
          </w:tcPr>
          <w:p w:rsidR="00E52BF9" w:rsidRPr="0019156F" w:rsidRDefault="00E52BF9" w:rsidP="00A05CB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1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online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administratie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(Sportlink)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• KNZB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</w:p>
        </w:tc>
      </w:tr>
      <w:tr w:rsidR="00E52BF9" w:rsidRPr="0019156F" w:rsidTr="00F668D0">
        <w:tc>
          <w:tcPr>
            <w:tcW w:w="1794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Aanmelden vrijwilligers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(geen lid zijnde)</w:t>
            </w:r>
          </w:p>
        </w:tc>
        <w:tc>
          <w:tcPr>
            <w:tcW w:w="1885" w:type="dxa"/>
          </w:tcPr>
          <w:p w:rsidR="00E52BF9" w:rsidRPr="0019156F" w:rsidRDefault="00E52BF9" w:rsidP="00065CE6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Voornaam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Achternaam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Woonplaats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Telefoonnummer</w:t>
            </w:r>
          </w:p>
          <w:p w:rsidR="00E52BF9" w:rsidRPr="0019156F" w:rsidRDefault="00E52BF9" w:rsidP="00065CE6">
            <w:pPr>
              <w:pStyle w:val="Lijstalinea"/>
              <w:numPr>
                <w:ilvl w:val="0"/>
                <w:numId w:val="4"/>
              </w:num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E-mail adres</w:t>
            </w:r>
          </w:p>
        </w:tc>
        <w:tc>
          <w:tcPr>
            <w:tcW w:w="1419" w:type="dxa"/>
          </w:tcPr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Toestemming</w:t>
            </w:r>
          </w:p>
        </w:tc>
        <w:tc>
          <w:tcPr>
            <w:tcW w:w="1985" w:type="dxa"/>
          </w:tcPr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Na afmelden als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vrijwilliger zullen alle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gegevens z.s.m.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  <w:r w:rsidRPr="0019156F">
              <w:rPr>
                <w:rFonts w:cstheme="minorHAnsi"/>
                <w:szCs w:val="18"/>
              </w:rPr>
              <w:t>verwijderd worden.</w:t>
            </w:r>
          </w:p>
        </w:tc>
        <w:tc>
          <w:tcPr>
            <w:tcW w:w="1979" w:type="dxa"/>
          </w:tcPr>
          <w:p w:rsidR="00E52BF9" w:rsidRPr="0019156F" w:rsidRDefault="00E52BF9" w:rsidP="00A05CBE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1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online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administratie</w:t>
            </w:r>
          </w:p>
          <w:p w:rsidR="00E52BF9" w:rsidRPr="0019156F" w:rsidRDefault="00E52BF9" w:rsidP="00E52BF9">
            <w:pPr>
              <w:autoSpaceDE w:val="0"/>
              <w:autoSpaceDN w:val="0"/>
              <w:adjustRightInd w:val="0"/>
              <w:rPr>
                <w:rFonts w:cstheme="minorHAnsi"/>
                <w:szCs w:val="18"/>
              </w:rPr>
            </w:pPr>
            <w:r w:rsidRPr="0019156F">
              <w:rPr>
                <w:rFonts w:cstheme="minorHAnsi"/>
                <w:szCs w:val="18"/>
              </w:rPr>
              <w:t>(Sportlink)</w:t>
            </w:r>
          </w:p>
          <w:p w:rsidR="00E52BF9" w:rsidRPr="0019156F" w:rsidRDefault="00E52BF9" w:rsidP="00E52BF9">
            <w:pPr>
              <w:rPr>
                <w:rFonts w:cstheme="minorHAnsi"/>
                <w:sz w:val="28"/>
              </w:rPr>
            </w:pPr>
          </w:p>
        </w:tc>
      </w:tr>
    </w:tbl>
    <w:p w:rsidR="00AC7544" w:rsidRDefault="00AC7544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</w:p>
    <w:p w:rsidR="00AC7544" w:rsidRDefault="00AC7544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</w:p>
    <w:p w:rsidR="00AC7544" w:rsidRDefault="00AC7544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</w:p>
    <w:p w:rsidR="00AC7544" w:rsidRDefault="00AC7544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</w:p>
    <w:p w:rsidR="00E52BF9" w:rsidRPr="0019156F" w:rsidRDefault="00E52BF9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19156F">
        <w:rPr>
          <w:rFonts w:cstheme="minorHAnsi"/>
          <w:b/>
          <w:bCs/>
          <w:sz w:val="24"/>
          <w:szCs w:val="20"/>
        </w:rPr>
        <w:t>Verstrekking van persoonsgegevens aan derden</w:t>
      </w:r>
    </w:p>
    <w:p w:rsidR="00E52BF9" w:rsidRPr="0019156F" w:rsidRDefault="004D6E23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Zonder je</w:t>
      </w:r>
      <w:r w:rsidR="00E52BF9" w:rsidRPr="0019156F">
        <w:rPr>
          <w:rFonts w:cstheme="minorHAnsi"/>
          <w:sz w:val="24"/>
          <w:szCs w:val="20"/>
        </w:rPr>
        <w:t xml:space="preserve"> toestemming verstrekt ZPC Bubble </w:t>
      </w:r>
      <w:r>
        <w:rPr>
          <w:rFonts w:cstheme="minorHAnsi"/>
          <w:sz w:val="24"/>
          <w:szCs w:val="20"/>
        </w:rPr>
        <w:t>jo</w:t>
      </w:r>
      <w:r w:rsidR="00E52BF9" w:rsidRPr="0019156F">
        <w:rPr>
          <w:rFonts w:cstheme="minorHAnsi"/>
          <w:sz w:val="24"/>
          <w:szCs w:val="20"/>
        </w:rPr>
        <w:t>uw persoonsgegevens alleen aan derden als dit noodzakelijk is voor de uitvoering van de O</w:t>
      </w:r>
      <w:r>
        <w:rPr>
          <w:rFonts w:cstheme="minorHAnsi"/>
          <w:sz w:val="24"/>
          <w:szCs w:val="20"/>
        </w:rPr>
        <w:t>vereenkomst die ZPC Bubble met je</w:t>
      </w:r>
      <w:r w:rsidR="00E52BF9" w:rsidRPr="0019156F">
        <w:rPr>
          <w:rFonts w:cstheme="minorHAnsi"/>
          <w:sz w:val="24"/>
          <w:szCs w:val="20"/>
        </w:rPr>
        <w:t xml:space="preserve"> heeft, tenzij </w:t>
      </w:r>
      <w:r w:rsidR="00F668D0" w:rsidRPr="0019156F">
        <w:rPr>
          <w:rFonts w:cstheme="minorHAnsi"/>
          <w:sz w:val="24"/>
          <w:szCs w:val="20"/>
        </w:rPr>
        <w:t>ZPC Bub</w:t>
      </w:r>
      <w:r>
        <w:rPr>
          <w:rFonts w:cstheme="minorHAnsi"/>
          <w:sz w:val="24"/>
          <w:szCs w:val="20"/>
        </w:rPr>
        <w:t>ble wettelijk verplicht is om je</w:t>
      </w:r>
      <w:r w:rsidR="00F668D0" w:rsidRPr="0019156F">
        <w:rPr>
          <w:rFonts w:cstheme="minorHAnsi"/>
          <w:sz w:val="24"/>
          <w:szCs w:val="20"/>
        </w:rPr>
        <w:t xml:space="preserve"> </w:t>
      </w:r>
      <w:r w:rsidR="00E52BF9" w:rsidRPr="0019156F">
        <w:rPr>
          <w:rFonts w:cstheme="minorHAnsi"/>
          <w:sz w:val="24"/>
          <w:szCs w:val="20"/>
        </w:rPr>
        <w:t>persoonsgegevens te verstrekken aan deze derden. In de tabel in het</w:t>
      </w:r>
      <w:r w:rsidR="00F668D0" w:rsidRPr="0019156F">
        <w:rPr>
          <w:rFonts w:cstheme="minorHAnsi"/>
          <w:sz w:val="24"/>
          <w:szCs w:val="20"/>
        </w:rPr>
        <w:t xml:space="preserve"> begin van de privacyverklaring </w:t>
      </w:r>
      <w:r>
        <w:rPr>
          <w:rFonts w:cstheme="minorHAnsi"/>
          <w:sz w:val="24"/>
          <w:szCs w:val="20"/>
        </w:rPr>
        <w:t>tref je</w:t>
      </w:r>
      <w:r w:rsidR="00E52BF9" w:rsidRPr="0019156F">
        <w:rPr>
          <w:rFonts w:cstheme="minorHAnsi"/>
          <w:sz w:val="24"/>
          <w:szCs w:val="20"/>
        </w:rPr>
        <w:t xml:space="preserve"> een overzicht aan van de situaties waarin persoonsgegevens aan derden worden verstrekt.</w:t>
      </w:r>
    </w:p>
    <w:p w:rsidR="00F668D0" w:rsidRPr="0019156F" w:rsidRDefault="00F668D0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</w:p>
    <w:p w:rsidR="00E52BF9" w:rsidRPr="0019156F" w:rsidRDefault="00E52BF9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19156F">
        <w:rPr>
          <w:rFonts w:cstheme="minorHAnsi"/>
          <w:b/>
          <w:bCs/>
          <w:sz w:val="24"/>
          <w:szCs w:val="20"/>
        </w:rPr>
        <w:t>Inzage, correctie en verwijdering van persoonsgegevens</w:t>
      </w:r>
    </w:p>
    <w:p w:rsidR="00E52BF9" w:rsidRPr="0019156F" w:rsidRDefault="004D6E23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Je heb</w:t>
      </w:r>
      <w:r w:rsidR="00E52BF9" w:rsidRPr="0019156F">
        <w:rPr>
          <w:rFonts w:cstheme="minorHAnsi"/>
          <w:sz w:val="24"/>
          <w:szCs w:val="20"/>
        </w:rPr>
        <w:t xml:space="preserve">t het recht </w:t>
      </w:r>
      <w:r w:rsidR="00F668D0" w:rsidRPr="0019156F">
        <w:rPr>
          <w:rFonts w:cstheme="minorHAnsi"/>
          <w:sz w:val="24"/>
          <w:szCs w:val="20"/>
        </w:rPr>
        <w:t>ZPC Bubble</w:t>
      </w:r>
      <w:r>
        <w:rPr>
          <w:rFonts w:cstheme="minorHAnsi"/>
          <w:sz w:val="24"/>
          <w:szCs w:val="20"/>
        </w:rPr>
        <w:t xml:space="preserve"> te verzoeken om inzage in je</w:t>
      </w:r>
      <w:r w:rsidR="00E52BF9" w:rsidRPr="0019156F">
        <w:rPr>
          <w:rFonts w:cstheme="minorHAnsi"/>
          <w:sz w:val="24"/>
          <w:szCs w:val="20"/>
        </w:rPr>
        <w:t xml:space="preserve"> persoonsgegevens (tenzij </w:t>
      </w:r>
      <w:r w:rsidR="00F668D0" w:rsidRPr="0019156F">
        <w:rPr>
          <w:rFonts w:cstheme="minorHAnsi"/>
          <w:sz w:val="24"/>
          <w:szCs w:val="20"/>
        </w:rPr>
        <w:t xml:space="preserve">ZPC Bubble op grond van de </w:t>
      </w:r>
      <w:r w:rsidR="00E52BF9" w:rsidRPr="0019156F">
        <w:rPr>
          <w:rFonts w:cstheme="minorHAnsi"/>
          <w:sz w:val="24"/>
          <w:szCs w:val="20"/>
        </w:rPr>
        <w:t>Algemene Verordening Gegevensbescherming (AVG) niet gehouden is</w:t>
      </w:r>
      <w:r w:rsidR="00F668D0" w:rsidRPr="0019156F">
        <w:rPr>
          <w:rFonts w:cstheme="minorHAnsi"/>
          <w:sz w:val="24"/>
          <w:szCs w:val="20"/>
        </w:rPr>
        <w:t xml:space="preserve"> deze inzage te verschaffen) en </w:t>
      </w:r>
      <w:r w:rsidR="00E52BF9" w:rsidRPr="0019156F">
        <w:rPr>
          <w:rFonts w:cstheme="minorHAnsi"/>
          <w:sz w:val="24"/>
          <w:szCs w:val="20"/>
        </w:rPr>
        <w:t xml:space="preserve">om </w:t>
      </w:r>
      <w:r>
        <w:rPr>
          <w:rFonts w:cstheme="minorHAnsi"/>
          <w:sz w:val="24"/>
          <w:szCs w:val="20"/>
        </w:rPr>
        <w:t>jo</w:t>
      </w:r>
      <w:r w:rsidR="00E52BF9" w:rsidRPr="0019156F">
        <w:rPr>
          <w:rFonts w:cstheme="minorHAnsi"/>
          <w:sz w:val="24"/>
          <w:szCs w:val="20"/>
        </w:rPr>
        <w:t>uw gegevens te laten aanvullen, verwijderen of af te schermen.</w:t>
      </w:r>
      <w:r>
        <w:rPr>
          <w:rFonts w:cstheme="minorHAnsi"/>
          <w:sz w:val="24"/>
          <w:szCs w:val="20"/>
        </w:rPr>
        <w:t xml:space="preserve"> Je dient je </w:t>
      </w:r>
      <w:r w:rsidR="00F668D0" w:rsidRPr="0019156F">
        <w:rPr>
          <w:rFonts w:cstheme="minorHAnsi"/>
          <w:sz w:val="24"/>
          <w:szCs w:val="20"/>
        </w:rPr>
        <w:t xml:space="preserve">bij een dergelijk </w:t>
      </w:r>
      <w:r w:rsidR="00E52BF9" w:rsidRPr="0019156F">
        <w:rPr>
          <w:rFonts w:cstheme="minorHAnsi"/>
          <w:sz w:val="24"/>
          <w:szCs w:val="20"/>
        </w:rPr>
        <w:t>ve</w:t>
      </w:r>
      <w:r>
        <w:rPr>
          <w:rFonts w:cstheme="minorHAnsi"/>
          <w:sz w:val="24"/>
          <w:szCs w:val="20"/>
        </w:rPr>
        <w:t>rzoek te identificeren. Indien je</w:t>
      </w:r>
      <w:r w:rsidR="00E52BF9" w:rsidRPr="0019156F">
        <w:rPr>
          <w:rFonts w:cstheme="minorHAnsi"/>
          <w:sz w:val="24"/>
          <w:szCs w:val="20"/>
        </w:rPr>
        <w:t xml:space="preserve"> wenst dat </w:t>
      </w:r>
      <w:r>
        <w:rPr>
          <w:rFonts w:cstheme="minorHAnsi"/>
          <w:sz w:val="24"/>
          <w:szCs w:val="20"/>
        </w:rPr>
        <w:t>jo</w:t>
      </w:r>
      <w:r w:rsidR="00E52BF9" w:rsidRPr="0019156F">
        <w:rPr>
          <w:rFonts w:cstheme="minorHAnsi"/>
          <w:sz w:val="24"/>
          <w:szCs w:val="20"/>
        </w:rPr>
        <w:t>uw gegevens verwijderd wo</w:t>
      </w:r>
      <w:r w:rsidR="00F668D0" w:rsidRPr="0019156F">
        <w:rPr>
          <w:rFonts w:cstheme="minorHAnsi"/>
          <w:sz w:val="24"/>
          <w:szCs w:val="20"/>
        </w:rPr>
        <w:t xml:space="preserve">rden, zal ZPC Bubble deze verwijdering </w:t>
      </w:r>
      <w:r w:rsidR="00E52BF9" w:rsidRPr="0019156F">
        <w:rPr>
          <w:rFonts w:cstheme="minorHAnsi"/>
          <w:sz w:val="24"/>
          <w:szCs w:val="20"/>
        </w:rPr>
        <w:t>doorgeven aan alle andere organisaties die</w:t>
      </w:r>
      <w:r w:rsidR="00F668D0" w:rsidRPr="0019156F">
        <w:rPr>
          <w:rFonts w:cstheme="minorHAnsi"/>
          <w:sz w:val="24"/>
          <w:szCs w:val="20"/>
        </w:rPr>
        <w:t xml:space="preserve"> de betreffende gegevens van ZPC Bubble</w:t>
      </w:r>
      <w:r w:rsidR="00E52BF9" w:rsidRPr="0019156F">
        <w:rPr>
          <w:rFonts w:cstheme="minorHAnsi"/>
          <w:sz w:val="24"/>
          <w:szCs w:val="20"/>
        </w:rPr>
        <w:t xml:space="preserve"> hebben ontvangen.</w:t>
      </w:r>
    </w:p>
    <w:p w:rsidR="00F668D0" w:rsidRPr="0019156F" w:rsidRDefault="00F668D0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</w:p>
    <w:p w:rsidR="00E52BF9" w:rsidRPr="0019156F" w:rsidRDefault="00E52BF9" w:rsidP="00E52BF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19156F">
        <w:rPr>
          <w:rFonts w:cstheme="minorHAnsi"/>
          <w:b/>
          <w:bCs/>
          <w:sz w:val="24"/>
          <w:szCs w:val="20"/>
        </w:rPr>
        <w:t>Beveiliging persoonsgegevens</w:t>
      </w:r>
    </w:p>
    <w:p w:rsidR="00E52BF9" w:rsidRDefault="00F668D0" w:rsidP="00A05C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19156F">
        <w:rPr>
          <w:rFonts w:cstheme="minorHAnsi"/>
          <w:sz w:val="24"/>
          <w:szCs w:val="20"/>
        </w:rPr>
        <w:t>ZPC Bubble</w:t>
      </w:r>
      <w:r w:rsidR="00E52BF9" w:rsidRPr="0019156F">
        <w:rPr>
          <w:rFonts w:cstheme="minorHAnsi"/>
          <w:sz w:val="24"/>
          <w:szCs w:val="20"/>
        </w:rPr>
        <w:t xml:space="preserve"> treft passende maatregelen om </w:t>
      </w:r>
      <w:r w:rsidR="004D6E23">
        <w:rPr>
          <w:rFonts w:cstheme="minorHAnsi"/>
          <w:sz w:val="24"/>
          <w:szCs w:val="20"/>
        </w:rPr>
        <w:t>jo</w:t>
      </w:r>
      <w:r w:rsidR="00E52BF9" w:rsidRPr="0019156F">
        <w:rPr>
          <w:rFonts w:cstheme="minorHAnsi"/>
          <w:sz w:val="24"/>
          <w:szCs w:val="20"/>
        </w:rPr>
        <w:t>uw persoonsgegevens te beveiligen tegen verlies,</w:t>
      </w:r>
      <w:r w:rsidR="0019156F">
        <w:rPr>
          <w:rFonts w:cstheme="minorHAnsi"/>
          <w:sz w:val="24"/>
          <w:szCs w:val="20"/>
        </w:rPr>
        <w:t xml:space="preserve"> </w:t>
      </w:r>
      <w:r w:rsidR="00E52BF9" w:rsidRPr="0019156F">
        <w:rPr>
          <w:rFonts w:cstheme="minorHAnsi"/>
          <w:sz w:val="24"/>
          <w:szCs w:val="20"/>
        </w:rPr>
        <w:t>ongeautoriseerde toegang, publicatie en onrechtmatige verwerking. Zo zorgen wij dat alleen de</w:t>
      </w:r>
      <w:r w:rsidR="0019156F">
        <w:rPr>
          <w:rFonts w:cstheme="minorHAnsi"/>
          <w:sz w:val="24"/>
          <w:szCs w:val="20"/>
        </w:rPr>
        <w:t xml:space="preserve"> </w:t>
      </w:r>
      <w:r w:rsidR="00E52BF9" w:rsidRPr="0019156F">
        <w:rPr>
          <w:rFonts w:cstheme="minorHAnsi"/>
          <w:sz w:val="24"/>
          <w:szCs w:val="20"/>
        </w:rPr>
        <w:t>noodzakelijke personen toegang hebben</w:t>
      </w:r>
      <w:r w:rsidR="00A05CBE" w:rsidRPr="0019156F">
        <w:rPr>
          <w:rFonts w:cstheme="minorHAnsi"/>
          <w:sz w:val="24"/>
          <w:szCs w:val="20"/>
        </w:rPr>
        <w:t xml:space="preserve"> tot alleen de noodzakelijke </w:t>
      </w:r>
      <w:r w:rsidR="00E52BF9" w:rsidRPr="0019156F">
        <w:rPr>
          <w:rFonts w:cstheme="minorHAnsi"/>
          <w:sz w:val="24"/>
          <w:szCs w:val="20"/>
        </w:rPr>
        <w:t>gegevens</w:t>
      </w:r>
      <w:r w:rsidR="004D6E23">
        <w:rPr>
          <w:rFonts w:cstheme="minorHAnsi"/>
          <w:sz w:val="24"/>
          <w:szCs w:val="20"/>
        </w:rPr>
        <w:t xml:space="preserve"> van je</w:t>
      </w:r>
      <w:r w:rsidR="00A05CBE" w:rsidRPr="0019156F">
        <w:rPr>
          <w:rFonts w:cstheme="minorHAnsi"/>
          <w:sz w:val="24"/>
          <w:szCs w:val="20"/>
        </w:rPr>
        <w:t xml:space="preserve">, dat de toegang tot </w:t>
      </w:r>
      <w:r w:rsidR="00E52BF9" w:rsidRPr="0019156F">
        <w:rPr>
          <w:rFonts w:cstheme="minorHAnsi"/>
          <w:sz w:val="24"/>
          <w:szCs w:val="20"/>
        </w:rPr>
        <w:t>de persoonsgegevens afgeschermd is en dat onze veiligheidsmaatr</w:t>
      </w:r>
      <w:r w:rsidR="00A05CBE" w:rsidRPr="0019156F">
        <w:rPr>
          <w:rFonts w:cstheme="minorHAnsi"/>
          <w:sz w:val="24"/>
          <w:szCs w:val="20"/>
        </w:rPr>
        <w:t xml:space="preserve">egelen regelmatig gecontroleerd </w:t>
      </w:r>
      <w:r w:rsidR="00E52BF9" w:rsidRPr="0019156F">
        <w:rPr>
          <w:rFonts w:cstheme="minorHAnsi"/>
          <w:sz w:val="24"/>
          <w:szCs w:val="20"/>
        </w:rPr>
        <w:t>worden.</w:t>
      </w:r>
      <w:r w:rsidR="00021880">
        <w:rPr>
          <w:rFonts w:cstheme="minorHAnsi"/>
          <w:sz w:val="24"/>
          <w:szCs w:val="20"/>
        </w:rPr>
        <w:t xml:space="preserve"> </w:t>
      </w:r>
    </w:p>
    <w:p w:rsidR="00021880" w:rsidRPr="0019156F" w:rsidRDefault="00021880" w:rsidP="00A05C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:rsidR="00B1373A" w:rsidRPr="0019156F" w:rsidRDefault="00B1373A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19156F">
        <w:rPr>
          <w:rFonts w:cstheme="minorHAnsi"/>
          <w:b/>
          <w:bCs/>
          <w:sz w:val="24"/>
          <w:szCs w:val="20"/>
        </w:rPr>
        <w:t>Minderjarigen</w:t>
      </w:r>
    </w:p>
    <w:p w:rsidR="00B1373A" w:rsidRPr="0019156F" w:rsidRDefault="004D6E23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Indien jij je</w:t>
      </w:r>
      <w:r w:rsidR="00B1373A" w:rsidRPr="0019156F">
        <w:rPr>
          <w:rFonts w:cstheme="minorHAnsi"/>
          <w:sz w:val="24"/>
          <w:szCs w:val="20"/>
        </w:rPr>
        <w:t xml:space="preserve"> als minderjar</w:t>
      </w:r>
      <w:r>
        <w:rPr>
          <w:rFonts w:cstheme="minorHAnsi"/>
          <w:sz w:val="24"/>
          <w:szCs w:val="20"/>
        </w:rPr>
        <w:t>ige wenst te registreren dien je</w:t>
      </w:r>
      <w:r w:rsidR="00B1373A" w:rsidRPr="0019156F">
        <w:rPr>
          <w:rFonts w:cstheme="minorHAnsi"/>
          <w:sz w:val="24"/>
          <w:szCs w:val="20"/>
        </w:rPr>
        <w:t xml:space="preserve"> hiert</w:t>
      </w:r>
      <w:r>
        <w:rPr>
          <w:rFonts w:cstheme="minorHAnsi"/>
          <w:sz w:val="24"/>
          <w:szCs w:val="20"/>
        </w:rPr>
        <w:t>oe expliciete toestemming van je</w:t>
      </w:r>
      <w:r w:rsidR="0019156F">
        <w:rPr>
          <w:rFonts w:cstheme="minorHAnsi"/>
          <w:sz w:val="24"/>
          <w:szCs w:val="20"/>
        </w:rPr>
        <w:t xml:space="preserve"> </w:t>
      </w:r>
      <w:r w:rsidR="00B1373A" w:rsidRPr="0019156F">
        <w:rPr>
          <w:rFonts w:cstheme="minorHAnsi"/>
          <w:sz w:val="24"/>
          <w:szCs w:val="20"/>
        </w:rPr>
        <w:t xml:space="preserve">ouder of </w:t>
      </w:r>
      <w:r>
        <w:rPr>
          <w:rFonts w:cstheme="minorHAnsi"/>
          <w:sz w:val="24"/>
          <w:szCs w:val="20"/>
        </w:rPr>
        <w:t>voogd te vragen</w:t>
      </w:r>
      <w:r w:rsidR="00B1373A" w:rsidRPr="0019156F">
        <w:rPr>
          <w:rFonts w:cstheme="minorHAnsi"/>
          <w:sz w:val="24"/>
          <w:szCs w:val="20"/>
        </w:rPr>
        <w:t>.</w:t>
      </w:r>
    </w:p>
    <w:p w:rsidR="00B1373A" w:rsidRPr="0019156F" w:rsidRDefault="00B1373A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:rsidR="00B1373A" w:rsidRPr="0019156F" w:rsidRDefault="00B1373A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19156F">
        <w:rPr>
          <w:rFonts w:cstheme="minorHAnsi"/>
          <w:b/>
          <w:bCs/>
          <w:sz w:val="24"/>
          <w:szCs w:val="20"/>
        </w:rPr>
        <w:t>Wijziging van het privacy beleid</w:t>
      </w:r>
    </w:p>
    <w:p w:rsidR="00B1373A" w:rsidRPr="0019156F" w:rsidRDefault="00B1373A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19156F">
        <w:rPr>
          <w:rFonts w:cstheme="minorHAnsi"/>
          <w:sz w:val="24"/>
          <w:szCs w:val="20"/>
        </w:rPr>
        <w:t>ZPC Bubble past haar privacybeleid van tijd tot tijd aan om deze up-to-date te houden. Op de websites zal steeds d</w:t>
      </w:r>
      <w:r w:rsidR="0019156F">
        <w:rPr>
          <w:rFonts w:cstheme="minorHAnsi"/>
          <w:sz w:val="24"/>
          <w:szCs w:val="20"/>
        </w:rPr>
        <w:t>e meest recente versie van ons p</w:t>
      </w:r>
      <w:r w:rsidRPr="0019156F">
        <w:rPr>
          <w:rFonts w:cstheme="minorHAnsi"/>
          <w:sz w:val="24"/>
          <w:szCs w:val="20"/>
        </w:rPr>
        <w:t>rivacyverklaring worden opgenomen. ZPC</w:t>
      </w:r>
      <w:r w:rsidR="004D6E23">
        <w:rPr>
          <w:rFonts w:cstheme="minorHAnsi"/>
          <w:sz w:val="24"/>
          <w:szCs w:val="20"/>
        </w:rPr>
        <w:t xml:space="preserve"> Bubble raadt je</w:t>
      </w:r>
      <w:r w:rsidR="0019156F">
        <w:rPr>
          <w:rFonts w:cstheme="minorHAnsi"/>
          <w:sz w:val="24"/>
          <w:szCs w:val="20"/>
        </w:rPr>
        <w:t xml:space="preserve"> dan ook aan de p</w:t>
      </w:r>
      <w:r w:rsidRPr="0019156F">
        <w:rPr>
          <w:rFonts w:cstheme="minorHAnsi"/>
          <w:sz w:val="24"/>
          <w:szCs w:val="20"/>
        </w:rPr>
        <w:t>rivacyverklaring regelmatig te raadplegen. Bij belangrijke wijzigingen za</w:t>
      </w:r>
      <w:r w:rsidR="004D6E23">
        <w:rPr>
          <w:rFonts w:cstheme="minorHAnsi"/>
          <w:sz w:val="24"/>
          <w:szCs w:val="20"/>
        </w:rPr>
        <w:t>l ZPC Bubble er alles aan doen je</w:t>
      </w:r>
      <w:r w:rsidRPr="0019156F">
        <w:rPr>
          <w:rFonts w:cstheme="minorHAnsi"/>
          <w:sz w:val="24"/>
          <w:szCs w:val="20"/>
        </w:rPr>
        <w:t xml:space="preserve"> per e-mail en via de websites te informeren.</w:t>
      </w:r>
    </w:p>
    <w:p w:rsidR="00B1373A" w:rsidRPr="0019156F" w:rsidRDefault="00B1373A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</w:p>
    <w:p w:rsidR="00B1373A" w:rsidRPr="0019156F" w:rsidRDefault="00B1373A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19156F">
        <w:rPr>
          <w:rFonts w:cstheme="minorHAnsi"/>
          <w:b/>
          <w:bCs/>
          <w:sz w:val="24"/>
          <w:szCs w:val="20"/>
        </w:rPr>
        <w:t>Contactgegevens</w:t>
      </w:r>
    </w:p>
    <w:p w:rsidR="00B1373A" w:rsidRPr="0019156F" w:rsidRDefault="004D6E23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Indien je</w:t>
      </w:r>
      <w:r w:rsidR="00B1373A" w:rsidRPr="0019156F">
        <w:rPr>
          <w:rFonts w:cstheme="minorHAnsi"/>
          <w:sz w:val="24"/>
          <w:szCs w:val="20"/>
        </w:rPr>
        <w:t xml:space="preserve"> vragen hebt over de verwerking van </w:t>
      </w:r>
      <w:r>
        <w:rPr>
          <w:rFonts w:cstheme="minorHAnsi"/>
          <w:sz w:val="24"/>
          <w:szCs w:val="20"/>
        </w:rPr>
        <w:t>jo</w:t>
      </w:r>
      <w:r w:rsidR="00B1373A" w:rsidRPr="0019156F">
        <w:rPr>
          <w:rFonts w:cstheme="minorHAnsi"/>
          <w:sz w:val="24"/>
          <w:szCs w:val="20"/>
        </w:rPr>
        <w:t xml:space="preserve">uw persoonsgegevens of ZPC Bubble wilt verzoeken tot inzage, correctie en/of verwijdering van </w:t>
      </w:r>
      <w:r>
        <w:rPr>
          <w:rFonts w:cstheme="minorHAnsi"/>
          <w:sz w:val="24"/>
          <w:szCs w:val="20"/>
        </w:rPr>
        <w:t>jouw persoonsgegevens, kan je</w:t>
      </w:r>
      <w:r w:rsidR="00B1373A" w:rsidRPr="0019156F">
        <w:rPr>
          <w:rFonts w:cstheme="minorHAnsi"/>
          <w:sz w:val="24"/>
          <w:szCs w:val="20"/>
        </w:rPr>
        <w:t xml:space="preserve"> contact opnemen via:</w:t>
      </w:r>
      <w:r w:rsidR="0019156F">
        <w:rPr>
          <w:rFonts w:cstheme="minorHAnsi"/>
          <w:sz w:val="24"/>
          <w:szCs w:val="20"/>
        </w:rPr>
        <w:t xml:space="preserve"> </w:t>
      </w:r>
      <w:hyperlink r:id="rId9" w:history="1">
        <w:r w:rsidR="00B1373A" w:rsidRPr="0019156F">
          <w:rPr>
            <w:rStyle w:val="Hyperlink"/>
            <w:rFonts w:cstheme="minorHAnsi"/>
            <w:sz w:val="24"/>
            <w:szCs w:val="20"/>
          </w:rPr>
          <w:t>ledenadministratie@zpcbubble.nl</w:t>
        </w:r>
      </w:hyperlink>
    </w:p>
    <w:p w:rsidR="00B1373A" w:rsidRPr="0019156F" w:rsidRDefault="00B1373A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</w:p>
    <w:p w:rsidR="00B1373A" w:rsidRPr="0019156F" w:rsidRDefault="00B1373A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0"/>
        </w:rPr>
      </w:pPr>
      <w:r w:rsidRPr="0019156F">
        <w:rPr>
          <w:rFonts w:cstheme="minorHAnsi"/>
          <w:b/>
          <w:bCs/>
          <w:sz w:val="24"/>
          <w:szCs w:val="20"/>
        </w:rPr>
        <w:t>Klacht over de verwerking van uw Persoonsgegevens</w:t>
      </w:r>
    </w:p>
    <w:p w:rsidR="00B1373A" w:rsidRPr="0019156F" w:rsidRDefault="00B1373A" w:rsidP="00B137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19156F">
        <w:rPr>
          <w:rFonts w:cstheme="minorHAnsi"/>
          <w:sz w:val="24"/>
          <w:szCs w:val="20"/>
        </w:rPr>
        <w:t>Natu</w:t>
      </w:r>
      <w:r w:rsidR="004D6E23">
        <w:rPr>
          <w:rFonts w:cstheme="minorHAnsi"/>
          <w:sz w:val="24"/>
          <w:szCs w:val="20"/>
        </w:rPr>
        <w:t>urlijk helpen wij je ook graag verder als je een klacht hebt over de verwerking van jouw</w:t>
      </w:r>
    </w:p>
    <w:p w:rsidR="00021880" w:rsidRPr="00AC7544" w:rsidRDefault="00B1373A" w:rsidP="00AC754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0"/>
        </w:rPr>
      </w:pPr>
      <w:r w:rsidRPr="0019156F">
        <w:rPr>
          <w:rFonts w:cstheme="minorHAnsi"/>
          <w:sz w:val="24"/>
          <w:szCs w:val="20"/>
        </w:rPr>
        <w:t>persoonsgegev</w:t>
      </w:r>
      <w:r w:rsidR="004D6E23">
        <w:rPr>
          <w:rFonts w:cstheme="minorHAnsi"/>
          <w:sz w:val="24"/>
          <w:szCs w:val="20"/>
        </w:rPr>
        <w:t>ens. Op grond van de AVG heb je</w:t>
      </w:r>
      <w:r w:rsidRPr="0019156F">
        <w:rPr>
          <w:rFonts w:cstheme="minorHAnsi"/>
          <w:sz w:val="24"/>
          <w:szCs w:val="20"/>
        </w:rPr>
        <w:t xml:space="preserve"> bovendien het recht om een klacht in te dienen bij</w:t>
      </w:r>
      <w:r w:rsidR="0019156F">
        <w:rPr>
          <w:rFonts w:cstheme="minorHAnsi"/>
          <w:sz w:val="24"/>
          <w:szCs w:val="20"/>
        </w:rPr>
        <w:t xml:space="preserve"> </w:t>
      </w:r>
      <w:r w:rsidRPr="0019156F">
        <w:rPr>
          <w:rFonts w:cstheme="minorHAnsi"/>
          <w:sz w:val="24"/>
          <w:szCs w:val="20"/>
        </w:rPr>
        <w:t xml:space="preserve">de Autoriteit Persoonsgegevens over onze verwerkingen van </w:t>
      </w:r>
      <w:r w:rsidR="004D6E23">
        <w:rPr>
          <w:rFonts w:cstheme="minorHAnsi"/>
          <w:sz w:val="24"/>
          <w:szCs w:val="20"/>
        </w:rPr>
        <w:t>jo</w:t>
      </w:r>
      <w:r w:rsidRPr="0019156F">
        <w:rPr>
          <w:rFonts w:cstheme="minorHAnsi"/>
          <w:sz w:val="24"/>
          <w:szCs w:val="20"/>
        </w:rPr>
        <w:t>uw persoonsgege</w:t>
      </w:r>
      <w:r w:rsidR="004D6E23">
        <w:rPr>
          <w:rFonts w:cstheme="minorHAnsi"/>
          <w:sz w:val="24"/>
          <w:szCs w:val="20"/>
        </w:rPr>
        <w:t>vens. Je</w:t>
      </w:r>
      <w:r w:rsidRPr="0019156F">
        <w:rPr>
          <w:rFonts w:cstheme="minorHAnsi"/>
          <w:sz w:val="24"/>
          <w:szCs w:val="20"/>
        </w:rPr>
        <w:t xml:space="preserve"> kunt hier</w:t>
      </w:r>
      <w:bookmarkStart w:id="0" w:name="_GoBack"/>
      <w:bookmarkEnd w:id="0"/>
      <w:r w:rsidRPr="0019156F">
        <w:rPr>
          <w:rFonts w:cstheme="minorHAnsi"/>
          <w:sz w:val="24"/>
          <w:szCs w:val="20"/>
        </w:rPr>
        <w:t>voor</w:t>
      </w:r>
      <w:r w:rsidR="0019156F">
        <w:rPr>
          <w:rFonts w:cstheme="minorHAnsi"/>
          <w:sz w:val="24"/>
          <w:szCs w:val="20"/>
        </w:rPr>
        <w:t xml:space="preserve"> </w:t>
      </w:r>
      <w:r w:rsidRPr="0019156F">
        <w:rPr>
          <w:rFonts w:cstheme="minorHAnsi"/>
          <w:sz w:val="24"/>
          <w:szCs w:val="20"/>
        </w:rPr>
        <w:t>contact opnemen met de Autoriteit Persoonsgegevens.</w:t>
      </w:r>
    </w:p>
    <w:sectPr w:rsidR="00021880" w:rsidRPr="00AC7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55" w:rsidRDefault="00640655" w:rsidP="0033435C">
      <w:pPr>
        <w:spacing w:after="0" w:line="240" w:lineRule="auto"/>
      </w:pPr>
      <w:r>
        <w:separator/>
      </w:r>
    </w:p>
  </w:endnote>
  <w:endnote w:type="continuationSeparator" w:id="0">
    <w:p w:rsidR="00640655" w:rsidRDefault="00640655" w:rsidP="0033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55" w:rsidRDefault="00640655" w:rsidP="0033435C">
      <w:pPr>
        <w:spacing w:after="0" w:line="240" w:lineRule="auto"/>
      </w:pPr>
      <w:r>
        <w:separator/>
      </w:r>
    </w:p>
  </w:footnote>
  <w:footnote w:type="continuationSeparator" w:id="0">
    <w:p w:rsidR="00640655" w:rsidRDefault="00640655" w:rsidP="0033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16B5"/>
    <w:multiLevelType w:val="hybridMultilevel"/>
    <w:tmpl w:val="A41411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7292"/>
    <w:multiLevelType w:val="hybridMultilevel"/>
    <w:tmpl w:val="6BF2B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5056"/>
    <w:multiLevelType w:val="hybridMultilevel"/>
    <w:tmpl w:val="5762B74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67F8D"/>
    <w:multiLevelType w:val="hybridMultilevel"/>
    <w:tmpl w:val="5D5AB4F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B22E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00"/>
    <w:rsid w:val="00021880"/>
    <w:rsid w:val="00065CE6"/>
    <w:rsid w:val="0019156F"/>
    <w:rsid w:val="002F0207"/>
    <w:rsid w:val="00300A4C"/>
    <w:rsid w:val="0033435C"/>
    <w:rsid w:val="003F5E0A"/>
    <w:rsid w:val="004D6E23"/>
    <w:rsid w:val="004F4818"/>
    <w:rsid w:val="005C3E3A"/>
    <w:rsid w:val="00640655"/>
    <w:rsid w:val="007A5EA4"/>
    <w:rsid w:val="007F798A"/>
    <w:rsid w:val="009A7595"/>
    <w:rsid w:val="00A05CBE"/>
    <w:rsid w:val="00AC7544"/>
    <w:rsid w:val="00B1373A"/>
    <w:rsid w:val="00C66ACB"/>
    <w:rsid w:val="00D00E91"/>
    <w:rsid w:val="00DD0500"/>
    <w:rsid w:val="00E52BF9"/>
    <w:rsid w:val="00F01017"/>
    <w:rsid w:val="00F6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96690-7D42-44F1-A860-FA3D330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0A4C"/>
  </w:style>
  <w:style w:type="paragraph" w:styleId="Kop1">
    <w:name w:val="heading 1"/>
    <w:basedOn w:val="Standaard"/>
    <w:next w:val="Standaard"/>
    <w:link w:val="Kop1Char"/>
    <w:uiPriority w:val="9"/>
    <w:qFormat/>
    <w:rsid w:val="00C66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00A4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66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E5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668D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3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435C"/>
  </w:style>
  <w:style w:type="paragraph" w:styleId="Voettekst">
    <w:name w:val="footer"/>
    <w:basedOn w:val="Standaard"/>
    <w:link w:val="VoettekstChar"/>
    <w:uiPriority w:val="99"/>
    <w:unhideWhenUsed/>
    <w:rsid w:val="00334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zpcbubbl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denadministratie@zpcbubbl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Speijer</dc:creator>
  <cp:keywords/>
  <dc:description/>
  <cp:lastModifiedBy>Bert Speijer</cp:lastModifiedBy>
  <cp:revision>14</cp:revision>
  <dcterms:created xsi:type="dcterms:W3CDTF">2018-06-02T15:18:00Z</dcterms:created>
  <dcterms:modified xsi:type="dcterms:W3CDTF">2018-06-10T14:27:00Z</dcterms:modified>
</cp:coreProperties>
</file>